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A" w:rsidRPr="00F5490A" w:rsidRDefault="00F5490A" w:rsidP="00F5490A">
      <w:pPr>
        <w:pStyle w:val="a6"/>
        <w:spacing w:line="620" w:lineRule="exact"/>
        <w:rPr>
          <w:rFonts w:ascii="方正小标宋_GBK" w:eastAsia="方正小标宋_GBK" w:hAnsi="宋体"/>
          <w:sz w:val="28"/>
          <w:szCs w:val="36"/>
        </w:rPr>
      </w:pPr>
      <w:r w:rsidRPr="00F5490A">
        <w:rPr>
          <w:rFonts w:ascii="方正小标宋_GBK" w:eastAsia="方正小标宋_GBK" w:hAnsi="宋体" w:hint="eastAsia"/>
          <w:sz w:val="28"/>
          <w:szCs w:val="36"/>
        </w:rPr>
        <w:t>附件</w:t>
      </w:r>
      <w:r w:rsidR="009D2344">
        <w:rPr>
          <w:rFonts w:ascii="方正小标宋_GBK" w:eastAsia="方正小标宋_GBK" w:hAnsi="宋体"/>
          <w:sz w:val="28"/>
          <w:szCs w:val="36"/>
        </w:rPr>
        <w:t>4</w:t>
      </w:r>
    </w:p>
    <w:p w:rsidR="00670253" w:rsidRPr="00670253" w:rsidRDefault="00670253" w:rsidP="00F5490A">
      <w:pPr>
        <w:spacing w:beforeLines="50" w:before="156" w:afterLines="50" w:after="156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670253">
        <w:rPr>
          <w:rFonts w:ascii="方正小标宋简体" w:eastAsia="方正小标宋简体" w:hAnsi="黑体" w:hint="eastAsia"/>
          <w:b/>
          <w:sz w:val="44"/>
          <w:szCs w:val="44"/>
        </w:rPr>
        <w:t>工程热物理研究所硕博连读评价表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19"/>
        <w:gridCol w:w="2731"/>
        <w:gridCol w:w="2253"/>
        <w:gridCol w:w="811"/>
        <w:gridCol w:w="2171"/>
      </w:tblGrid>
      <w:tr w:rsidR="00670253" w:rsidTr="00C22A8F">
        <w:trPr>
          <w:cantSplit/>
          <w:trHeight w:val="810"/>
          <w:jc w:val="center"/>
        </w:trPr>
        <w:tc>
          <w:tcPr>
            <w:tcW w:w="8325" w:type="dxa"/>
            <w:gridSpan w:val="5"/>
            <w:tcBorders>
              <w:bottom w:val="single" w:sz="4" w:space="0" w:color="auto"/>
            </w:tcBorders>
            <w:vAlign w:val="center"/>
          </w:tcPr>
          <w:p w:rsidR="00670253" w:rsidRPr="00EF4111" w:rsidRDefault="00670253" w:rsidP="004D58D0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4"/>
              </w:rPr>
            </w:pPr>
            <w:r w:rsidRPr="00EF4111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4"/>
              </w:rPr>
              <w:t>评价要素</w:t>
            </w:r>
            <w:r w:rsidR="00EF4111" w:rsidRPr="00797ACB"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4"/>
              </w:rPr>
              <w:t>（各分项满分为5分）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EF4111" w:rsidRDefault="00670253" w:rsidP="00EF4111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4"/>
              </w:rPr>
            </w:pPr>
            <w:r w:rsidRPr="00EF4111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4"/>
              </w:rPr>
              <w:t>分数</w:t>
            </w:r>
          </w:p>
          <w:p w:rsidR="00670253" w:rsidRPr="00EF4111" w:rsidRDefault="00670253" w:rsidP="00EF4111">
            <w:pPr>
              <w:spacing w:line="44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szCs w:val="24"/>
              </w:rPr>
            </w:pPr>
            <w:r w:rsidRPr="00EF4111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4"/>
              </w:rPr>
              <w:t>（满分50分）</w:t>
            </w: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论文选题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F4298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是否学科前沿，有开创性，具有较大的理论意义或实用价值。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ind w:leftChars="-1" w:left="-2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逻辑思维与表达能力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逻辑思维的清晰度、表达报告内容的能力</w:t>
            </w:r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1560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创新</w:t>
            </w:r>
            <w:r w:rsidRPr="003047D8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成果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具有新的学术思路，</w:t>
            </w:r>
            <w:bookmarkStart w:id="0" w:name="_GoBack"/>
            <w:r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探索了有价值的新现象、新规律，提出了新命题、新方法，创造性地解决</w:t>
            </w:r>
            <w:r w:rsidR="006F4298"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了自然科学或工程技术中的关键问题。在理论或技术、方法上的</w:t>
            </w:r>
            <w:bookmarkEnd w:id="0"/>
            <w:r w:rsidR="006F4298"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创新性</w:t>
            </w:r>
            <w:r w:rsidR="006F4298" w:rsidRPr="003047D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700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基础理论和专门知识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基础理论的宽厚度、坚实度，专门知识的系统性、深入性</w:t>
            </w:r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1060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科研工作潜力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独立从事创造性科学</w:t>
            </w:r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研究能力，能否</w:t>
            </w:r>
            <w:proofErr w:type="gramStart"/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用相关</w:t>
            </w:r>
            <w:proofErr w:type="gramEnd"/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学科的思想或方法、技术解决科研工作上的难点。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126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pStyle w:val="a5"/>
              <w:spacing w:before="100" w:beforeAutospacing="1" w:after="100" w:afterAutospacing="1" w:line="420" w:lineRule="exact"/>
              <w:rPr>
                <w:rFonts w:ascii="仿宋" w:eastAsia="仿宋" w:hAnsi="仿宋"/>
                <w:b w:val="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学术道德团队合作精神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学风良好，遵守学术规范。有严谨的科学态度，引用他人成果有说明，论据可靠充分，逻辑严密，论文主要内容为本人独立完成。合作意识及团队合作能力。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pStyle w:val="a5"/>
              <w:spacing w:before="100" w:beforeAutospacing="1" w:after="100" w:afterAutospacing="1" w:line="420" w:lineRule="exact"/>
              <w:rPr>
                <w:rFonts w:ascii="仿宋" w:eastAsia="仿宋" w:hAnsi="仿宋"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Cs/>
                <w:color w:val="000000"/>
                <w:sz w:val="28"/>
                <w:szCs w:val="24"/>
              </w:rPr>
              <w:t>勤奋钻研精神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pStyle w:val="a5"/>
              <w:spacing w:before="100" w:beforeAutospacing="1" w:after="100" w:afterAutospacing="1" w:line="420" w:lineRule="exact"/>
              <w:jc w:val="both"/>
              <w:rPr>
                <w:rFonts w:ascii="仿宋" w:eastAsia="仿宋" w:hAnsi="仿宋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 w:val="0"/>
                <w:color w:val="000000"/>
                <w:sz w:val="28"/>
                <w:szCs w:val="24"/>
              </w:rPr>
              <w:t>对待学习及科研工作的态度</w:t>
            </w:r>
            <w:r w:rsidR="006F4298" w:rsidRPr="003047D8">
              <w:rPr>
                <w:rFonts w:ascii="仿宋" w:eastAsia="仿宋" w:hAnsi="仿宋" w:hint="eastAsia"/>
                <w:b w:val="0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动手实验和信息处理能力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动手实验及信息处理的能力情况</w:t>
            </w:r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阶段性实验成果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sz w:val="28"/>
                <w:szCs w:val="24"/>
              </w:rPr>
              <w:t>实验进度及其成果的表述情况</w:t>
            </w:r>
            <w:r w:rsidR="006F4298" w:rsidRPr="003047D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70253" w:rsidTr="00F5490A">
        <w:trPr>
          <w:cantSplit/>
          <w:trHeight w:val="879"/>
          <w:jc w:val="center"/>
        </w:trPr>
        <w:tc>
          <w:tcPr>
            <w:tcW w:w="2411" w:type="dxa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t>发表论文情况</w:t>
            </w:r>
          </w:p>
        </w:tc>
        <w:tc>
          <w:tcPr>
            <w:tcW w:w="5914" w:type="dxa"/>
            <w:gridSpan w:val="4"/>
            <w:vAlign w:val="center"/>
          </w:tcPr>
          <w:p w:rsidR="00670253" w:rsidRPr="003047D8" w:rsidRDefault="00670253" w:rsidP="00980874">
            <w:pPr>
              <w:spacing w:before="100" w:beforeAutospacing="1" w:after="100" w:afterAutospacing="1" w:line="420" w:lineRule="exact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发表论文的刊物，发表论文的数量及质量</w:t>
            </w:r>
            <w:r w:rsidR="006F4298" w:rsidRPr="003047D8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。</w:t>
            </w:r>
          </w:p>
        </w:tc>
        <w:tc>
          <w:tcPr>
            <w:tcW w:w="2171" w:type="dxa"/>
            <w:vAlign w:val="center"/>
          </w:tcPr>
          <w:p w:rsidR="00670253" w:rsidRPr="00670253" w:rsidRDefault="00670253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F4298" w:rsidTr="00F5490A">
        <w:trPr>
          <w:cantSplit/>
          <w:trHeight w:val="930"/>
          <w:jc w:val="center"/>
        </w:trPr>
        <w:tc>
          <w:tcPr>
            <w:tcW w:w="5261" w:type="dxa"/>
            <w:gridSpan w:val="3"/>
            <w:vMerge w:val="restart"/>
            <w:vAlign w:val="center"/>
          </w:tcPr>
          <w:p w:rsidR="006F4298" w:rsidRPr="00980874" w:rsidRDefault="006F4298" w:rsidP="003047D8">
            <w:pPr>
              <w:spacing w:beforeLines="100" w:before="312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4"/>
              </w:rPr>
              <w:lastRenderedPageBreak/>
              <w:t>总体评价</w:t>
            </w:r>
          </w:p>
        </w:tc>
        <w:tc>
          <w:tcPr>
            <w:tcW w:w="5235" w:type="dxa"/>
            <w:gridSpan w:val="3"/>
            <w:vAlign w:val="center"/>
          </w:tcPr>
          <w:p w:rsidR="006F4298" w:rsidRPr="00980874" w:rsidRDefault="006F4298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□特优 □优秀 □良好 □一般 □较差</w:t>
            </w:r>
          </w:p>
        </w:tc>
      </w:tr>
      <w:tr w:rsidR="006F4298" w:rsidTr="00F5490A">
        <w:trPr>
          <w:cantSplit/>
          <w:trHeight w:val="930"/>
          <w:jc w:val="center"/>
        </w:trPr>
        <w:tc>
          <w:tcPr>
            <w:tcW w:w="5261" w:type="dxa"/>
            <w:gridSpan w:val="3"/>
            <w:vMerge/>
            <w:vAlign w:val="center"/>
          </w:tcPr>
          <w:p w:rsidR="006F4298" w:rsidRPr="00980874" w:rsidRDefault="006F4298" w:rsidP="006F4298">
            <w:pPr>
              <w:spacing w:beforeLines="100" w:before="312" w:after="100" w:afterAutospacing="1"/>
              <w:rPr>
                <w:rFonts w:ascii="仿宋" w:eastAsia="仿宋" w:hAnsi="仿宋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6F4298" w:rsidRPr="00980874" w:rsidRDefault="006F4298" w:rsidP="006F4298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总分</w:t>
            </w:r>
          </w:p>
        </w:tc>
        <w:tc>
          <w:tcPr>
            <w:tcW w:w="2982" w:type="dxa"/>
            <w:gridSpan w:val="2"/>
            <w:vAlign w:val="center"/>
          </w:tcPr>
          <w:p w:rsidR="006F4298" w:rsidRPr="00980874" w:rsidRDefault="006F4298" w:rsidP="004D58D0">
            <w:pPr>
              <w:spacing w:before="100" w:beforeAutospacing="1" w:after="100" w:afterAutospacing="1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</w:tc>
      </w:tr>
      <w:tr w:rsidR="00670253" w:rsidTr="00F5490A">
        <w:trPr>
          <w:cantSplit/>
          <w:trHeight w:val="8890"/>
          <w:jc w:val="center"/>
        </w:trPr>
        <w:tc>
          <w:tcPr>
            <w:tcW w:w="2530" w:type="dxa"/>
            <w:gridSpan w:val="2"/>
            <w:vAlign w:val="center"/>
          </w:tcPr>
          <w:p w:rsidR="00670253" w:rsidRPr="00980874" w:rsidRDefault="006F4298" w:rsidP="00980874">
            <w:pPr>
              <w:spacing w:before="100" w:beforeAutospacing="1" w:after="100" w:afterAutospacing="1"/>
              <w:ind w:firstLineChars="50" w:firstLine="141"/>
              <w:jc w:val="center"/>
              <w:rPr>
                <w:rFonts w:ascii="仿宋" w:eastAsia="仿宋" w:hAnsi="仿宋"/>
                <w:b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b/>
                <w:color w:val="000000"/>
                <w:sz w:val="28"/>
                <w:szCs w:val="24"/>
              </w:rPr>
              <w:t>评审组意见</w:t>
            </w:r>
          </w:p>
        </w:tc>
        <w:tc>
          <w:tcPr>
            <w:tcW w:w="7966" w:type="dxa"/>
            <w:gridSpan w:val="4"/>
            <w:vAlign w:val="center"/>
          </w:tcPr>
          <w:p w:rsidR="006F4298" w:rsidRPr="00980874" w:rsidRDefault="006F4298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6F4298" w:rsidRPr="00980874" w:rsidRDefault="006F4298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6F4298" w:rsidRDefault="006F4298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575D47" w:rsidRDefault="00575D47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575D47" w:rsidRDefault="00575D47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575D47" w:rsidRDefault="00575D47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575D47" w:rsidRPr="00980874" w:rsidRDefault="00575D47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</w:p>
          <w:p w:rsidR="006F4298" w:rsidRPr="00980874" w:rsidRDefault="006F4298" w:rsidP="004D58D0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评审组长签字：</w:t>
            </w:r>
          </w:p>
          <w:p w:rsidR="00670253" w:rsidRPr="00980874" w:rsidRDefault="00980874" w:rsidP="006F4298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4"/>
              </w:rPr>
              <w:t xml:space="preserve">                           </w:t>
            </w:r>
            <w:r w:rsidR="006F4298" w:rsidRPr="00980874">
              <w:rPr>
                <w:rFonts w:ascii="仿宋" w:eastAsia="仿宋" w:hAnsi="仿宋" w:hint="eastAsia"/>
                <w:color w:val="000000"/>
                <w:sz w:val="28"/>
                <w:szCs w:val="24"/>
              </w:rPr>
              <w:t>年   月    日</w:t>
            </w:r>
          </w:p>
        </w:tc>
      </w:tr>
    </w:tbl>
    <w:p w:rsidR="00023AD8" w:rsidRDefault="00023AD8"/>
    <w:sectPr w:rsidR="0002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3A" w:rsidRDefault="003F063A" w:rsidP="00670253">
      <w:r>
        <w:separator/>
      </w:r>
    </w:p>
  </w:endnote>
  <w:endnote w:type="continuationSeparator" w:id="0">
    <w:p w:rsidR="003F063A" w:rsidRDefault="003F063A" w:rsidP="0067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3A" w:rsidRDefault="003F063A" w:rsidP="00670253">
      <w:r>
        <w:separator/>
      </w:r>
    </w:p>
  </w:footnote>
  <w:footnote w:type="continuationSeparator" w:id="0">
    <w:p w:rsidR="003F063A" w:rsidRDefault="003F063A" w:rsidP="0067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D6"/>
    <w:rsid w:val="00023AD8"/>
    <w:rsid w:val="002B5FF6"/>
    <w:rsid w:val="003047D8"/>
    <w:rsid w:val="00390BCD"/>
    <w:rsid w:val="003F063A"/>
    <w:rsid w:val="0052442E"/>
    <w:rsid w:val="00575D47"/>
    <w:rsid w:val="00670253"/>
    <w:rsid w:val="00690A0D"/>
    <w:rsid w:val="006C6ED6"/>
    <w:rsid w:val="006F4298"/>
    <w:rsid w:val="00980874"/>
    <w:rsid w:val="009D2344"/>
    <w:rsid w:val="00C22A8F"/>
    <w:rsid w:val="00E03050"/>
    <w:rsid w:val="00EF4111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53"/>
    <w:rPr>
      <w:sz w:val="18"/>
      <w:szCs w:val="18"/>
    </w:rPr>
  </w:style>
  <w:style w:type="paragraph" w:styleId="a5">
    <w:name w:val="Body Text"/>
    <w:basedOn w:val="a"/>
    <w:link w:val="Char1"/>
    <w:rsid w:val="00670253"/>
    <w:pPr>
      <w:spacing w:line="600" w:lineRule="exact"/>
      <w:jc w:val="center"/>
    </w:pPr>
    <w:rPr>
      <w:b/>
      <w:sz w:val="36"/>
    </w:rPr>
  </w:style>
  <w:style w:type="character" w:customStyle="1" w:styleId="Char1">
    <w:name w:val="正文文本 Char"/>
    <w:basedOn w:val="a0"/>
    <w:link w:val="a5"/>
    <w:rsid w:val="00670253"/>
    <w:rPr>
      <w:rFonts w:ascii="Times New Roman" w:eastAsia="宋体" w:hAnsi="Times New Roman" w:cs="Times New Roman"/>
      <w:b/>
      <w:sz w:val="36"/>
      <w:szCs w:val="20"/>
    </w:rPr>
  </w:style>
  <w:style w:type="paragraph" w:styleId="a6">
    <w:name w:val="Plain Text"/>
    <w:basedOn w:val="a"/>
    <w:link w:val="Char2"/>
    <w:rsid w:val="00F5490A"/>
    <w:rPr>
      <w:rFonts w:ascii="宋体" w:hAnsi="Courier New"/>
    </w:rPr>
  </w:style>
  <w:style w:type="character" w:customStyle="1" w:styleId="Char2">
    <w:name w:val="纯文本 Char"/>
    <w:basedOn w:val="a0"/>
    <w:link w:val="a6"/>
    <w:rsid w:val="00F5490A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53"/>
    <w:rPr>
      <w:sz w:val="18"/>
      <w:szCs w:val="18"/>
    </w:rPr>
  </w:style>
  <w:style w:type="paragraph" w:styleId="a5">
    <w:name w:val="Body Text"/>
    <w:basedOn w:val="a"/>
    <w:link w:val="Char1"/>
    <w:rsid w:val="00670253"/>
    <w:pPr>
      <w:spacing w:line="600" w:lineRule="exact"/>
      <w:jc w:val="center"/>
    </w:pPr>
    <w:rPr>
      <w:b/>
      <w:sz w:val="36"/>
    </w:rPr>
  </w:style>
  <w:style w:type="character" w:customStyle="1" w:styleId="Char1">
    <w:name w:val="正文文本 Char"/>
    <w:basedOn w:val="a0"/>
    <w:link w:val="a5"/>
    <w:rsid w:val="00670253"/>
    <w:rPr>
      <w:rFonts w:ascii="Times New Roman" w:eastAsia="宋体" w:hAnsi="Times New Roman" w:cs="Times New Roman"/>
      <w:b/>
      <w:sz w:val="36"/>
      <w:szCs w:val="20"/>
    </w:rPr>
  </w:style>
  <w:style w:type="paragraph" w:styleId="a6">
    <w:name w:val="Plain Text"/>
    <w:basedOn w:val="a"/>
    <w:link w:val="Char2"/>
    <w:rsid w:val="00F5490A"/>
    <w:rPr>
      <w:rFonts w:ascii="宋体" w:hAnsi="Courier New"/>
    </w:rPr>
  </w:style>
  <w:style w:type="character" w:customStyle="1" w:styleId="Char2">
    <w:name w:val="纯文本 Char"/>
    <w:basedOn w:val="a0"/>
    <w:link w:val="a6"/>
    <w:rsid w:val="00F5490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田榕瑜</cp:lastModifiedBy>
  <cp:revision>6</cp:revision>
  <dcterms:created xsi:type="dcterms:W3CDTF">2023-02-23T02:23:00Z</dcterms:created>
  <dcterms:modified xsi:type="dcterms:W3CDTF">2023-04-17T07:58:00Z</dcterms:modified>
</cp:coreProperties>
</file>